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F8B" w:rsidRDefault="004A7F8B" w:rsidP="004A7F8B">
      <w:pPr>
        <w:suppressAutoHyphens w:val="0"/>
        <w:jc w:val="center"/>
        <w:rPr>
          <w:sz w:val="28"/>
          <w:szCs w:val="28"/>
          <w:lang w:eastAsia="ru-RU"/>
        </w:rPr>
      </w:pPr>
      <w:r>
        <w:rPr>
          <w:sz w:val="28"/>
          <w:szCs w:val="28"/>
          <w:lang w:eastAsia="ru-RU"/>
        </w:rPr>
        <w:t>СОВЕТ ДЕПУТАТОВ</w:t>
      </w:r>
    </w:p>
    <w:p w:rsidR="004A7F8B" w:rsidRDefault="004A7F8B" w:rsidP="004A7F8B">
      <w:pPr>
        <w:suppressAutoHyphens w:val="0"/>
        <w:jc w:val="center"/>
        <w:rPr>
          <w:sz w:val="28"/>
          <w:szCs w:val="28"/>
          <w:lang w:eastAsia="ru-RU"/>
        </w:rPr>
      </w:pPr>
      <w:r>
        <w:rPr>
          <w:sz w:val="28"/>
          <w:szCs w:val="28"/>
          <w:lang w:eastAsia="ru-RU"/>
        </w:rPr>
        <w:t>РЕПЬЕВСКОГО  СЕЛЬСОВЕТА</w:t>
      </w:r>
    </w:p>
    <w:p w:rsidR="004A7F8B" w:rsidRDefault="004A7F8B" w:rsidP="004A7F8B">
      <w:pPr>
        <w:suppressAutoHyphens w:val="0"/>
        <w:jc w:val="center"/>
        <w:rPr>
          <w:sz w:val="28"/>
          <w:szCs w:val="28"/>
          <w:lang w:eastAsia="ru-RU"/>
        </w:rPr>
      </w:pPr>
      <w:r>
        <w:rPr>
          <w:sz w:val="28"/>
          <w:szCs w:val="28"/>
          <w:lang w:eastAsia="ru-RU"/>
        </w:rPr>
        <w:t>ТОГУЧИНСКОГО  РАЙОНА</w:t>
      </w:r>
    </w:p>
    <w:p w:rsidR="004A7F8B" w:rsidRDefault="004A7F8B" w:rsidP="004A7F8B">
      <w:pPr>
        <w:suppressAutoHyphens w:val="0"/>
        <w:jc w:val="center"/>
        <w:rPr>
          <w:sz w:val="28"/>
          <w:szCs w:val="28"/>
          <w:lang w:eastAsia="ru-RU"/>
        </w:rPr>
      </w:pPr>
      <w:r>
        <w:rPr>
          <w:sz w:val="28"/>
          <w:szCs w:val="28"/>
          <w:lang w:eastAsia="ru-RU"/>
        </w:rPr>
        <w:t>НОВОСИБИРСКОЙ  ОБЛАСТИ</w:t>
      </w:r>
    </w:p>
    <w:p w:rsidR="004A7F8B" w:rsidRDefault="004A7F8B" w:rsidP="004A7F8B">
      <w:pPr>
        <w:suppressAutoHyphens w:val="0"/>
        <w:jc w:val="center"/>
        <w:rPr>
          <w:sz w:val="28"/>
          <w:szCs w:val="28"/>
          <w:lang w:eastAsia="ru-RU"/>
        </w:rPr>
      </w:pPr>
    </w:p>
    <w:p w:rsidR="004A7F8B" w:rsidRDefault="004A7F8B" w:rsidP="004A7F8B">
      <w:pPr>
        <w:suppressAutoHyphens w:val="0"/>
        <w:jc w:val="center"/>
        <w:rPr>
          <w:sz w:val="28"/>
          <w:szCs w:val="28"/>
          <w:lang w:eastAsia="ru-RU"/>
        </w:rPr>
      </w:pPr>
    </w:p>
    <w:p w:rsidR="004A7F8B" w:rsidRDefault="004A7F8B" w:rsidP="004A7F8B">
      <w:pPr>
        <w:suppressAutoHyphens w:val="0"/>
        <w:jc w:val="center"/>
        <w:rPr>
          <w:sz w:val="28"/>
          <w:szCs w:val="28"/>
          <w:lang w:eastAsia="ru-RU"/>
        </w:rPr>
      </w:pPr>
      <w:r>
        <w:rPr>
          <w:sz w:val="28"/>
          <w:szCs w:val="28"/>
          <w:lang w:eastAsia="ru-RU"/>
        </w:rPr>
        <w:t>РЕШЕНИЕ</w:t>
      </w:r>
    </w:p>
    <w:p w:rsidR="004A7F8B" w:rsidRDefault="004A7F8B" w:rsidP="004A7F8B">
      <w:pPr>
        <w:suppressAutoHyphens w:val="0"/>
        <w:jc w:val="center"/>
        <w:rPr>
          <w:sz w:val="28"/>
          <w:szCs w:val="28"/>
          <w:lang w:eastAsia="ru-RU"/>
        </w:rPr>
      </w:pPr>
      <w:r>
        <w:rPr>
          <w:sz w:val="28"/>
          <w:szCs w:val="28"/>
          <w:lang w:eastAsia="ru-RU"/>
        </w:rPr>
        <w:t>восьмой сессии шестого созыва</w:t>
      </w:r>
    </w:p>
    <w:p w:rsidR="004A7F8B" w:rsidRDefault="004A7F8B" w:rsidP="004A7F8B">
      <w:pPr>
        <w:suppressAutoHyphens w:val="0"/>
        <w:jc w:val="center"/>
        <w:rPr>
          <w:sz w:val="28"/>
          <w:szCs w:val="28"/>
          <w:lang w:eastAsia="ru-RU"/>
        </w:rPr>
      </w:pPr>
    </w:p>
    <w:p w:rsidR="004A7F8B" w:rsidRDefault="00036577" w:rsidP="004A7F8B">
      <w:pPr>
        <w:suppressAutoHyphens w:val="0"/>
        <w:jc w:val="center"/>
        <w:rPr>
          <w:sz w:val="28"/>
          <w:szCs w:val="28"/>
          <w:lang w:eastAsia="ru-RU"/>
        </w:rPr>
      </w:pPr>
      <w:r>
        <w:rPr>
          <w:sz w:val="28"/>
          <w:szCs w:val="28"/>
          <w:lang w:eastAsia="ru-RU"/>
        </w:rPr>
        <w:t>12</w:t>
      </w:r>
      <w:r w:rsidR="00C01C39">
        <w:rPr>
          <w:sz w:val="28"/>
          <w:szCs w:val="28"/>
          <w:lang w:eastAsia="ru-RU"/>
        </w:rPr>
        <w:t>.08.2021 № 5</w:t>
      </w:r>
    </w:p>
    <w:p w:rsidR="004A7F8B" w:rsidRDefault="004A7F8B" w:rsidP="004A7F8B">
      <w:pPr>
        <w:suppressAutoHyphens w:val="0"/>
        <w:jc w:val="center"/>
        <w:rPr>
          <w:sz w:val="28"/>
          <w:szCs w:val="28"/>
          <w:lang w:eastAsia="ru-RU"/>
        </w:rPr>
      </w:pPr>
    </w:p>
    <w:p w:rsidR="004A7F8B" w:rsidRDefault="004A7F8B" w:rsidP="004A7F8B">
      <w:pPr>
        <w:suppressAutoHyphens w:val="0"/>
        <w:jc w:val="center"/>
        <w:rPr>
          <w:sz w:val="28"/>
          <w:szCs w:val="28"/>
          <w:lang w:eastAsia="ru-RU"/>
        </w:rPr>
      </w:pPr>
      <w:r>
        <w:rPr>
          <w:sz w:val="28"/>
          <w:szCs w:val="28"/>
          <w:lang w:eastAsia="ru-RU"/>
        </w:rPr>
        <w:t>с. Репьево</w:t>
      </w:r>
    </w:p>
    <w:p w:rsidR="004A7F8B" w:rsidRDefault="004A7F8B" w:rsidP="004A7F8B">
      <w:pPr>
        <w:jc w:val="both"/>
        <w:rPr>
          <w:sz w:val="28"/>
          <w:szCs w:val="28"/>
        </w:rPr>
      </w:pPr>
    </w:p>
    <w:p w:rsidR="004A7F8B" w:rsidRDefault="00030A34" w:rsidP="004A7F8B">
      <w:pPr>
        <w:jc w:val="center"/>
        <w:rPr>
          <w:bCs/>
          <w:sz w:val="28"/>
          <w:szCs w:val="28"/>
        </w:rPr>
      </w:pPr>
      <w:proofErr w:type="gramStart"/>
      <w:r>
        <w:rPr>
          <w:sz w:val="28"/>
          <w:szCs w:val="28"/>
        </w:rPr>
        <w:t>О внесении изменений в</w:t>
      </w:r>
      <w:r>
        <w:rPr>
          <w:color w:val="000000"/>
          <w:sz w:val="28"/>
          <w:szCs w:val="28"/>
        </w:rPr>
        <w:t xml:space="preserve"> Положение</w:t>
      </w:r>
      <w:r w:rsidR="004A7F8B">
        <w:rPr>
          <w:color w:val="000000"/>
          <w:sz w:val="28"/>
          <w:szCs w:val="28"/>
        </w:rPr>
        <w:t xml:space="preserve"> о ежемесячной доплате к страховой пенсии по старости (инвалидности) и иных выплат лицам, осуществлявшим полномочия депутата, председателя Совета депутатов Репьевского сельсовета Тогучинского района Новосибирской области, Главы Репьевского сельсовета Тогучинского района Новосибирской области»</w:t>
      </w:r>
      <w:r>
        <w:rPr>
          <w:color w:val="000000"/>
          <w:sz w:val="28"/>
          <w:szCs w:val="28"/>
        </w:rPr>
        <w:t>,</w:t>
      </w:r>
      <w:r>
        <w:rPr>
          <w:sz w:val="28"/>
          <w:szCs w:val="28"/>
        </w:rPr>
        <w:t xml:space="preserve"> утвержденное  решением двадцать восьмой  сессии Совета депутатов Репьевского сельсовета  пятого созыва от 12.11.2019 № 3</w:t>
      </w:r>
      <w:proofErr w:type="gramEnd"/>
    </w:p>
    <w:p w:rsidR="004A7F8B" w:rsidRDefault="004A7F8B" w:rsidP="004A7F8B">
      <w:pPr>
        <w:jc w:val="center"/>
        <w:rPr>
          <w:sz w:val="28"/>
          <w:szCs w:val="28"/>
        </w:rPr>
      </w:pPr>
    </w:p>
    <w:p w:rsidR="004A7F8B" w:rsidRDefault="00030A34" w:rsidP="004A7F8B">
      <w:pPr>
        <w:ind w:firstLine="851"/>
        <w:jc w:val="both"/>
        <w:rPr>
          <w:bCs/>
          <w:sz w:val="28"/>
          <w:szCs w:val="28"/>
        </w:rPr>
      </w:pPr>
      <w:proofErr w:type="gramStart"/>
      <w:r w:rsidRPr="00030A34">
        <w:rPr>
          <w:sz w:val="28"/>
          <w:szCs w:val="28"/>
        </w:rPr>
        <w:t>В целях приведения в соответствие с нормами действующего законодательства Российской Федерации</w:t>
      </w:r>
      <w:r>
        <w:rPr>
          <w:sz w:val="28"/>
          <w:szCs w:val="28"/>
        </w:rPr>
        <w:t xml:space="preserve"> </w:t>
      </w:r>
      <w:r>
        <w:rPr>
          <w:color w:val="000000"/>
          <w:sz w:val="28"/>
          <w:szCs w:val="28"/>
        </w:rPr>
        <w:t>Положения о ежемесячной доплате к страховой пенсии по старости (инвалидности) и иных выплат лицам, осуществлявшим полномочия депутата, председателя Совета депутатов Репьевского сельсовета Тогучинского района Новосибирской области, Главы Репьевского сельсовета Тогучинского района Новосибирской области, на основании Устава сельского поселения Репьевского сельсовета Тогучинского муниципального района Новосибирской области,</w:t>
      </w:r>
      <w:r w:rsidR="004A7F8B">
        <w:rPr>
          <w:sz w:val="28"/>
          <w:szCs w:val="28"/>
        </w:rPr>
        <w:t xml:space="preserve"> Совет депутатов Репьевского сельсовета</w:t>
      </w:r>
      <w:proofErr w:type="gramEnd"/>
      <w:r w:rsidR="004A7F8B">
        <w:rPr>
          <w:sz w:val="28"/>
          <w:szCs w:val="28"/>
        </w:rPr>
        <w:t xml:space="preserve"> Тогучинского района Новосибирской области</w:t>
      </w:r>
    </w:p>
    <w:p w:rsidR="004A7F8B" w:rsidRDefault="004A7F8B" w:rsidP="004A7F8B">
      <w:pPr>
        <w:ind w:firstLine="851"/>
        <w:jc w:val="both"/>
        <w:rPr>
          <w:sz w:val="28"/>
          <w:szCs w:val="28"/>
        </w:rPr>
      </w:pPr>
    </w:p>
    <w:p w:rsidR="004A7F8B" w:rsidRDefault="004A7F8B" w:rsidP="004A7F8B">
      <w:pPr>
        <w:jc w:val="both"/>
        <w:rPr>
          <w:sz w:val="28"/>
          <w:szCs w:val="28"/>
        </w:rPr>
      </w:pPr>
      <w:r>
        <w:rPr>
          <w:sz w:val="28"/>
          <w:szCs w:val="28"/>
        </w:rPr>
        <w:t>РЕШИЛ:</w:t>
      </w:r>
    </w:p>
    <w:p w:rsidR="00030A34" w:rsidRPr="00030A34" w:rsidRDefault="00030A34" w:rsidP="00030A34">
      <w:pPr>
        <w:suppressAutoHyphens w:val="0"/>
        <w:ind w:firstLine="708"/>
        <w:jc w:val="both"/>
        <w:rPr>
          <w:rFonts w:eastAsia="Calibri"/>
          <w:bCs/>
          <w:color w:val="000000"/>
          <w:sz w:val="28"/>
          <w:szCs w:val="28"/>
          <w:lang w:eastAsia="en-US"/>
        </w:rPr>
      </w:pPr>
      <w:r w:rsidRPr="00030A34">
        <w:rPr>
          <w:rFonts w:eastAsia="Calibri"/>
          <w:color w:val="000000"/>
          <w:sz w:val="28"/>
          <w:szCs w:val="28"/>
          <w:lang w:eastAsia="en-US"/>
        </w:rPr>
        <w:t>1. </w:t>
      </w:r>
      <w:proofErr w:type="gramStart"/>
      <w:r w:rsidRPr="00030A34">
        <w:rPr>
          <w:rFonts w:eastAsia="Calibri"/>
          <w:color w:val="000000"/>
          <w:sz w:val="28"/>
          <w:szCs w:val="28"/>
          <w:lang w:eastAsia="en-US"/>
        </w:rPr>
        <w:t>Внести изменение в раздел 2 Положения о ежемесячной доплате к страховой пенсии по старости (инвалидности) и иных выплат лицам, осуществлявшим полномочия депутата, председателя Совета депутатов Репьевского сельсовета Тогучинского района Новосибирской области, Главы Репьевского сельсовета Тогучинского района Новосибирской области», утвержденное  решением двадцать восьмой  сессии Совета депутатов Репьевского сельсовета  пятого созыва от 12.11.2019 № 3</w:t>
      </w:r>
      <w:r>
        <w:rPr>
          <w:rFonts w:eastAsia="Calibri"/>
          <w:bCs/>
          <w:color w:val="000000"/>
          <w:sz w:val="28"/>
          <w:szCs w:val="28"/>
          <w:lang w:eastAsia="en-US"/>
        </w:rPr>
        <w:t xml:space="preserve"> </w:t>
      </w:r>
      <w:r w:rsidRPr="00030A34">
        <w:rPr>
          <w:rFonts w:eastAsia="Calibri"/>
          <w:color w:val="000000"/>
          <w:sz w:val="28"/>
          <w:szCs w:val="28"/>
          <w:lang w:eastAsia="en-US"/>
        </w:rPr>
        <w:t>(далее по тексту – Положение), дополнив раздел 2 Положения</w:t>
      </w:r>
      <w:proofErr w:type="gramEnd"/>
      <w:r w:rsidRPr="00030A34">
        <w:rPr>
          <w:rFonts w:eastAsia="Calibri"/>
          <w:color w:val="000000"/>
          <w:sz w:val="28"/>
          <w:szCs w:val="28"/>
          <w:lang w:eastAsia="en-US"/>
        </w:rPr>
        <w:t xml:space="preserve"> п</w:t>
      </w:r>
      <w:r w:rsidRPr="00030A34">
        <w:rPr>
          <w:rFonts w:eastAsia="Calibri"/>
          <w:color w:val="000000"/>
          <w:sz w:val="28"/>
          <w:szCs w:val="28"/>
          <w:shd w:val="clear" w:color="auto" w:fill="FFFFFF"/>
          <w:lang w:eastAsia="en-US"/>
        </w:rPr>
        <w:t xml:space="preserve">унктом 2.6 </w:t>
      </w:r>
      <w:proofErr w:type="gramStart"/>
      <w:r w:rsidRPr="00030A34">
        <w:rPr>
          <w:rFonts w:eastAsia="Calibri"/>
          <w:color w:val="000000"/>
          <w:sz w:val="28"/>
          <w:szCs w:val="28"/>
          <w:shd w:val="clear" w:color="auto" w:fill="FFFFFF"/>
          <w:lang w:eastAsia="en-US"/>
        </w:rPr>
        <w:t>в</w:t>
      </w:r>
      <w:proofErr w:type="gramEnd"/>
      <w:r w:rsidRPr="00030A34">
        <w:rPr>
          <w:rFonts w:eastAsia="Calibri"/>
          <w:color w:val="000000"/>
          <w:sz w:val="28"/>
          <w:szCs w:val="28"/>
          <w:shd w:val="clear" w:color="auto" w:fill="FFFFFF"/>
          <w:lang w:eastAsia="en-US"/>
        </w:rPr>
        <w:t xml:space="preserve"> </w:t>
      </w:r>
      <w:proofErr w:type="gramStart"/>
      <w:r w:rsidRPr="00030A34">
        <w:rPr>
          <w:rFonts w:eastAsia="Calibri"/>
          <w:color w:val="000000"/>
          <w:sz w:val="28"/>
          <w:szCs w:val="28"/>
          <w:shd w:val="clear" w:color="auto" w:fill="FFFFFF"/>
          <w:lang w:eastAsia="en-US"/>
        </w:rPr>
        <w:t>следующе</w:t>
      </w:r>
      <w:r>
        <w:rPr>
          <w:rFonts w:eastAsia="Calibri"/>
          <w:color w:val="000000"/>
          <w:sz w:val="28"/>
          <w:szCs w:val="28"/>
          <w:shd w:val="clear" w:color="auto" w:fill="FFFFFF"/>
          <w:lang w:eastAsia="en-US"/>
        </w:rPr>
        <w:t>го</w:t>
      </w:r>
      <w:proofErr w:type="gramEnd"/>
      <w:r w:rsidRPr="00030A34">
        <w:rPr>
          <w:rFonts w:eastAsia="Calibri"/>
          <w:color w:val="000000"/>
          <w:sz w:val="28"/>
          <w:szCs w:val="28"/>
          <w:shd w:val="clear" w:color="auto" w:fill="FFFFFF"/>
          <w:lang w:eastAsia="en-US"/>
        </w:rPr>
        <w:t xml:space="preserve"> </w:t>
      </w:r>
      <w:r>
        <w:rPr>
          <w:rFonts w:eastAsia="Calibri"/>
          <w:color w:val="000000"/>
          <w:sz w:val="28"/>
          <w:szCs w:val="28"/>
          <w:shd w:val="clear" w:color="auto" w:fill="FFFFFF"/>
          <w:lang w:eastAsia="en-US"/>
        </w:rPr>
        <w:t>содержания</w:t>
      </w:r>
      <w:r w:rsidRPr="00030A34">
        <w:rPr>
          <w:rFonts w:eastAsia="Calibri"/>
          <w:color w:val="000000"/>
          <w:sz w:val="28"/>
          <w:szCs w:val="28"/>
          <w:shd w:val="clear" w:color="auto" w:fill="FFFFFF"/>
          <w:lang w:eastAsia="en-US"/>
        </w:rPr>
        <w:t>: «</w:t>
      </w:r>
      <w:r>
        <w:rPr>
          <w:rFonts w:eastAsia="Calibri"/>
          <w:color w:val="000000"/>
          <w:sz w:val="28"/>
          <w:szCs w:val="28"/>
          <w:shd w:val="clear" w:color="auto" w:fill="FFFFFF"/>
          <w:lang w:eastAsia="en-US"/>
        </w:rPr>
        <w:t>2.6.</w:t>
      </w:r>
      <w:r w:rsidRPr="00030A34">
        <w:rPr>
          <w:rFonts w:eastAsia="Calibri"/>
          <w:color w:val="000000"/>
          <w:sz w:val="28"/>
          <w:szCs w:val="28"/>
          <w:shd w:val="clear" w:color="auto" w:fill="FFFFFF"/>
          <w:lang w:eastAsia="en-US"/>
        </w:rPr>
        <w:t>Размер фиксированной выплаты к страховой пенсии подлежит ежегодной индексации с 1 февраля на индекс роста потребительских цен за прошедший год.»</w:t>
      </w:r>
    </w:p>
    <w:p w:rsidR="00030A34" w:rsidRPr="00030A34" w:rsidRDefault="00030A34" w:rsidP="00030A34">
      <w:pPr>
        <w:suppressAutoHyphens w:val="0"/>
        <w:ind w:firstLine="708"/>
        <w:jc w:val="both"/>
        <w:rPr>
          <w:rFonts w:eastAsia="Calibri"/>
          <w:color w:val="000000"/>
          <w:sz w:val="28"/>
          <w:szCs w:val="28"/>
          <w:lang w:eastAsia="en-US"/>
        </w:rPr>
      </w:pPr>
      <w:r w:rsidRPr="00030A34">
        <w:rPr>
          <w:rFonts w:eastAsia="Calibri"/>
          <w:color w:val="000000"/>
          <w:sz w:val="28"/>
          <w:szCs w:val="28"/>
          <w:lang w:eastAsia="en-US"/>
        </w:rPr>
        <w:lastRenderedPageBreak/>
        <w:t>2. Опубликовать настоящее решение в периодическом печатном издании «</w:t>
      </w:r>
      <w:r>
        <w:rPr>
          <w:rFonts w:eastAsia="Calibri"/>
          <w:color w:val="000000"/>
          <w:sz w:val="28"/>
          <w:szCs w:val="28"/>
          <w:lang w:eastAsia="en-US"/>
        </w:rPr>
        <w:t xml:space="preserve">Репьевский </w:t>
      </w:r>
      <w:r w:rsidRPr="00030A34">
        <w:rPr>
          <w:rFonts w:eastAsia="Calibri"/>
          <w:color w:val="000000"/>
          <w:sz w:val="28"/>
          <w:szCs w:val="28"/>
          <w:lang w:eastAsia="en-US"/>
        </w:rPr>
        <w:t>Вестник»</w:t>
      </w:r>
      <w:r w:rsidRPr="00030A34">
        <w:rPr>
          <w:rFonts w:eastAsia="Calibri"/>
          <w:i/>
          <w:color w:val="000000"/>
          <w:sz w:val="28"/>
          <w:szCs w:val="28"/>
          <w:lang w:eastAsia="en-US"/>
        </w:rPr>
        <w:t xml:space="preserve"> </w:t>
      </w:r>
      <w:r w:rsidRPr="00030A34">
        <w:rPr>
          <w:rFonts w:eastAsia="Calibri"/>
          <w:color w:val="000000"/>
          <w:sz w:val="28"/>
          <w:szCs w:val="28"/>
          <w:lang w:eastAsia="en-US"/>
        </w:rPr>
        <w:t xml:space="preserve">и на официальном сайте администрации </w:t>
      </w:r>
      <w:r>
        <w:rPr>
          <w:rFonts w:eastAsia="Calibri"/>
          <w:color w:val="000000"/>
          <w:sz w:val="28"/>
          <w:szCs w:val="28"/>
          <w:lang w:eastAsia="en-US"/>
        </w:rPr>
        <w:t xml:space="preserve">Репьевского сельсовета </w:t>
      </w:r>
      <w:r w:rsidRPr="00030A34">
        <w:rPr>
          <w:rFonts w:eastAsia="Calibri"/>
          <w:color w:val="000000"/>
          <w:sz w:val="28"/>
          <w:szCs w:val="28"/>
          <w:lang w:eastAsia="en-US"/>
        </w:rPr>
        <w:t>Тогучинского района Новосибирской области</w:t>
      </w:r>
      <w:r w:rsidRPr="00030A34">
        <w:rPr>
          <w:rFonts w:eastAsia="Calibri"/>
          <w:sz w:val="28"/>
          <w:szCs w:val="28"/>
          <w:lang w:eastAsia="en-US"/>
        </w:rPr>
        <w:t>.</w:t>
      </w:r>
    </w:p>
    <w:p w:rsidR="00030A34" w:rsidRPr="00030A34" w:rsidRDefault="00030A34" w:rsidP="00030A34">
      <w:pPr>
        <w:suppressAutoHyphens w:val="0"/>
        <w:ind w:firstLine="708"/>
        <w:jc w:val="both"/>
        <w:rPr>
          <w:rFonts w:eastAsia="Calibri"/>
          <w:color w:val="000000"/>
          <w:sz w:val="28"/>
          <w:szCs w:val="28"/>
          <w:lang w:eastAsia="en-US"/>
        </w:rPr>
      </w:pPr>
      <w:r w:rsidRPr="00030A34">
        <w:rPr>
          <w:rFonts w:eastAsia="Calibri"/>
          <w:color w:val="000000"/>
          <w:sz w:val="28"/>
          <w:szCs w:val="28"/>
          <w:lang w:eastAsia="en-US"/>
        </w:rPr>
        <w:t>3. Настоящее решение вступает в силу со дня его опубликования.</w:t>
      </w:r>
    </w:p>
    <w:p w:rsidR="004A7F8B" w:rsidRDefault="004A7F8B" w:rsidP="004A7F8B">
      <w:pPr>
        <w:suppressAutoHyphens w:val="0"/>
        <w:jc w:val="both"/>
        <w:rPr>
          <w:sz w:val="28"/>
          <w:szCs w:val="28"/>
          <w:lang w:eastAsia="ru-RU"/>
        </w:rPr>
      </w:pPr>
    </w:p>
    <w:p w:rsidR="00C01C39" w:rsidRDefault="00C01C39" w:rsidP="004A7F8B">
      <w:pPr>
        <w:suppressAutoHyphens w:val="0"/>
        <w:jc w:val="both"/>
        <w:rPr>
          <w:sz w:val="28"/>
          <w:szCs w:val="28"/>
          <w:lang w:eastAsia="ru-RU"/>
        </w:rPr>
      </w:pPr>
    </w:p>
    <w:p w:rsidR="004A7F8B" w:rsidRDefault="004A7F8B" w:rsidP="004A7F8B">
      <w:pPr>
        <w:suppressAutoHyphens w:val="0"/>
        <w:jc w:val="both"/>
        <w:rPr>
          <w:sz w:val="28"/>
          <w:szCs w:val="28"/>
          <w:lang w:eastAsia="ru-RU"/>
        </w:rPr>
      </w:pPr>
    </w:p>
    <w:p w:rsidR="004A7F8B" w:rsidRDefault="004A7F8B" w:rsidP="004A7F8B">
      <w:pPr>
        <w:suppressAutoHyphens w:val="0"/>
        <w:jc w:val="both"/>
        <w:rPr>
          <w:sz w:val="28"/>
          <w:szCs w:val="28"/>
          <w:lang w:eastAsia="ru-RU"/>
        </w:rPr>
      </w:pPr>
      <w:r>
        <w:rPr>
          <w:sz w:val="28"/>
          <w:szCs w:val="28"/>
          <w:lang w:eastAsia="ru-RU"/>
        </w:rPr>
        <w:t xml:space="preserve">Председатель Совета депутатов Репьевского сельсовета  </w:t>
      </w:r>
    </w:p>
    <w:p w:rsidR="00C01C39" w:rsidRDefault="004A7F8B" w:rsidP="00C01C39">
      <w:pPr>
        <w:suppressAutoHyphens w:val="0"/>
        <w:jc w:val="both"/>
        <w:rPr>
          <w:sz w:val="28"/>
          <w:szCs w:val="28"/>
          <w:lang w:eastAsia="ru-RU"/>
        </w:rPr>
      </w:pPr>
      <w:r>
        <w:rPr>
          <w:sz w:val="28"/>
          <w:szCs w:val="28"/>
          <w:lang w:eastAsia="ru-RU"/>
        </w:rPr>
        <w:t xml:space="preserve">Тогучинского района Новосибирской области                                Н.М. </w:t>
      </w:r>
      <w:proofErr w:type="spellStart"/>
      <w:r>
        <w:rPr>
          <w:sz w:val="28"/>
          <w:szCs w:val="28"/>
          <w:lang w:eastAsia="ru-RU"/>
        </w:rPr>
        <w:t>Лютков</w:t>
      </w:r>
      <w:proofErr w:type="spellEnd"/>
      <w:r w:rsidR="00C01C39" w:rsidRPr="00C01C39">
        <w:rPr>
          <w:sz w:val="28"/>
          <w:szCs w:val="28"/>
          <w:lang w:eastAsia="ru-RU"/>
        </w:rPr>
        <w:t xml:space="preserve"> </w:t>
      </w:r>
    </w:p>
    <w:p w:rsidR="00C01C39" w:rsidRDefault="00C01C39" w:rsidP="00C01C39">
      <w:pPr>
        <w:suppressAutoHyphens w:val="0"/>
        <w:jc w:val="both"/>
        <w:rPr>
          <w:sz w:val="28"/>
          <w:szCs w:val="28"/>
          <w:lang w:eastAsia="ru-RU"/>
        </w:rPr>
      </w:pPr>
    </w:p>
    <w:p w:rsidR="00C01C39" w:rsidRDefault="00C01C39" w:rsidP="00C01C39">
      <w:pPr>
        <w:suppressAutoHyphens w:val="0"/>
        <w:jc w:val="both"/>
        <w:rPr>
          <w:sz w:val="28"/>
          <w:szCs w:val="28"/>
          <w:lang w:eastAsia="ru-RU"/>
        </w:rPr>
      </w:pPr>
    </w:p>
    <w:p w:rsidR="00C01C39" w:rsidRDefault="00C01C39" w:rsidP="00C01C39">
      <w:pPr>
        <w:suppressAutoHyphens w:val="0"/>
        <w:jc w:val="both"/>
        <w:rPr>
          <w:sz w:val="28"/>
          <w:szCs w:val="28"/>
        </w:rPr>
      </w:pPr>
      <w:bookmarkStart w:id="0" w:name="_GoBack"/>
      <w:bookmarkEnd w:id="0"/>
      <w:proofErr w:type="spellStart"/>
      <w:r>
        <w:rPr>
          <w:sz w:val="28"/>
          <w:szCs w:val="28"/>
          <w:lang w:eastAsia="ru-RU"/>
        </w:rPr>
        <w:t>И.о</w:t>
      </w:r>
      <w:proofErr w:type="spellEnd"/>
      <w:r>
        <w:rPr>
          <w:sz w:val="28"/>
          <w:szCs w:val="28"/>
          <w:lang w:eastAsia="ru-RU"/>
        </w:rPr>
        <w:t xml:space="preserve">. Главы Репьевского сельсовета </w:t>
      </w:r>
      <w:r>
        <w:rPr>
          <w:sz w:val="28"/>
          <w:szCs w:val="28"/>
        </w:rPr>
        <w:t xml:space="preserve"> </w:t>
      </w:r>
    </w:p>
    <w:p w:rsidR="00C01C39" w:rsidRDefault="00C01C39" w:rsidP="00C01C39">
      <w:pPr>
        <w:suppressAutoHyphens w:val="0"/>
        <w:jc w:val="both"/>
        <w:rPr>
          <w:sz w:val="28"/>
          <w:szCs w:val="28"/>
          <w:lang w:eastAsia="ru-RU"/>
        </w:rPr>
      </w:pPr>
      <w:r>
        <w:rPr>
          <w:sz w:val="28"/>
          <w:szCs w:val="28"/>
          <w:lang w:eastAsia="ru-RU"/>
        </w:rPr>
        <w:t xml:space="preserve">Тогучинского района Новосибирской области                          О.С. Линчевская </w:t>
      </w:r>
    </w:p>
    <w:p w:rsidR="00C01C39" w:rsidRDefault="00C01C39" w:rsidP="00C01C39">
      <w:pPr>
        <w:suppressAutoHyphens w:val="0"/>
        <w:jc w:val="both"/>
        <w:rPr>
          <w:sz w:val="28"/>
          <w:szCs w:val="28"/>
        </w:rPr>
      </w:pPr>
      <w:r>
        <w:rPr>
          <w:sz w:val="28"/>
          <w:szCs w:val="28"/>
          <w:lang w:eastAsia="ru-RU"/>
        </w:rPr>
        <w:t xml:space="preserve">                         </w:t>
      </w:r>
    </w:p>
    <w:p w:rsidR="003834B4" w:rsidRDefault="003834B4" w:rsidP="005D3E59">
      <w:pPr>
        <w:suppressAutoHyphens w:val="0"/>
        <w:jc w:val="both"/>
      </w:pPr>
    </w:p>
    <w:sectPr w:rsidR="003834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DA9"/>
    <w:rsid w:val="00030A34"/>
    <w:rsid w:val="00036577"/>
    <w:rsid w:val="003834B4"/>
    <w:rsid w:val="004A7F8B"/>
    <w:rsid w:val="005D3E59"/>
    <w:rsid w:val="00C01C39"/>
    <w:rsid w:val="00D81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F8B"/>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F8B"/>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09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367</Words>
  <Characters>2092</Characters>
  <Application>Microsoft Office Word</Application>
  <DocSecurity>0</DocSecurity>
  <Lines>17</Lines>
  <Paragraphs>4</Paragraphs>
  <ScaleCrop>false</ScaleCrop>
  <Company/>
  <LinksUpToDate>false</LinksUpToDate>
  <CharactersWithSpaces>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6</cp:revision>
  <dcterms:created xsi:type="dcterms:W3CDTF">2021-07-29T04:22:00Z</dcterms:created>
  <dcterms:modified xsi:type="dcterms:W3CDTF">2021-08-16T02:13:00Z</dcterms:modified>
</cp:coreProperties>
</file>